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3A10" w14:textId="4AB15FD0" w:rsidR="005238E6" w:rsidRPr="005238E6" w:rsidRDefault="005238E6" w:rsidP="005238E6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theme="minorHAnsi"/>
          <w:color w:val="333333"/>
          <w:kern w:val="36"/>
          <w:sz w:val="41"/>
          <w:szCs w:val="41"/>
          <w:lang w:eastAsia="cs-CZ"/>
        </w:rPr>
      </w:pPr>
      <w:r w:rsidRPr="005238E6">
        <w:rPr>
          <w:rFonts w:eastAsia="Times New Roman" w:cstheme="minorHAnsi"/>
          <w:color w:val="333333"/>
          <w:kern w:val="36"/>
          <w:sz w:val="41"/>
          <w:szCs w:val="41"/>
          <w:lang w:eastAsia="cs-CZ"/>
        </w:rPr>
        <w:t>Jednotný postup pro občany Ukrajiny</w:t>
      </w:r>
    </w:p>
    <w:p w14:paraId="19B812F8" w14:textId="46D0C1BD" w:rsidR="005238E6" w:rsidRPr="005238E6" w:rsidRDefault="005238E6" w:rsidP="005238E6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theme="minorHAnsi"/>
          <w:color w:val="333333"/>
          <w:kern w:val="36"/>
          <w:sz w:val="41"/>
          <w:szCs w:val="41"/>
          <w:lang w:eastAsia="cs-CZ"/>
        </w:rPr>
      </w:pPr>
      <w:r w:rsidRPr="005238E6">
        <w:rPr>
          <w:rFonts w:eastAsia="Times New Roman" w:cstheme="minorHAnsi"/>
          <w:color w:val="333333"/>
          <w:kern w:val="36"/>
          <w:sz w:val="41"/>
          <w:szCs w:val="41"/>
          <w:lang w:eastAsia="cs-CZ"/>
        </w:rPr>
        <w:t>na území České republiky</w:t>
      </w:r>
    </w:p>
    <w:p w14:paraId="509D0F5D" w14:textId="1DB28745" w:rsidR="005238E6" w:rsidRPr="005238E6" w:rsidRDefault="005238E6" w:rsidP="005238E6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při migraci v souvislosti s vojenským útokem Ruska na Ukrajinu</w:t>
      </w:r>
    </w:p>
    <w:p w14:paraId="23B9859D" w14:textId="1F4793FB" w:rsidR="005238E6" w:rsidRPr="005238E6" w:rsidRDefault="005238E6" w:rsidP="005238E6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</w:p>
    <w:p w14:paraId="1804C3A7" w14:textId="64FC3370" w:rsidR="005238E6" w:rsidRPr="005238E6" w:rsidRDefault="005238E6" w:rsidP="005238E6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</w:p>
    <w:p w14:paraId="3A4E3391" w14:textId="765B0FD9" w:rsidR="005238E6" w:rsidRPr="005238E6" w:rsidRDefault="005238E6" w:rsidP="005238E6">
      <w:pPr>
        <w:shd w:val="clear" w:color="auto" w:fill="FFFFFF"/>
        <w:spacing w:after="0" w:line="288" w:lineRule="atLeast"/>
        <w:jc w:val="both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Občané Ukrajiny prchající z oblastí zasažených válečným konfliktem a zdržující se na území České republiky se musí zaevidovat na pracovišti Ministerstva vnitra </w:t>
      </w:r>
      <w:r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–</w:t>
      </w: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odboru</w:t>
      </w:r>
      <w:r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</w:t>
      </w: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azylové a</w:t>
      </w:r>
      <w:r w:rsidR="00E94199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 </w:t>
      </w: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migrační politiky</w:t>
      </w:r>
      <w:r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.</w:t>
      </w:r>
    </w:p>
    <w:p w14:paraId="29704038" w14:textId="77777777" w:rsidR="005238E6" w:rsidRPr="005238E6" w:rsidRDefault="005238E6" w:rsidP="005238E6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</w:p>
    <w:p w14:paraId="0C716632" w14:textId="6E8F7CDC" w:rsidR="00BD32BB" w:rsidRPr="005238E6" w:rsidRDefault="005238E6" w:rsidP="005238E6">
      <w:pPr>
        <w:shd w:val="clear" w:color="auto" w:fill="FFFFFF"/>
        <w:spacing w:after="0" w:line="288" w:lineRule="atLeast"/>
        <w:jc w:val="both"/>
        <w:outlineLvl w:val="0"/>
        <w:rPr>
          <w:rFonts w:cstheme="minorHAnsi"/>
          <w:b/>
          <w:bCs/>
          <w:sz w:val="28"/>
          <w:szCs w:val="28"/>
        </w:rPr>
      </w:pPr>
      <w:r w:rsidRPr="005238E6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 xml:space="preserve">Adresa a kontaktní údaje pracoviště v </w:t>
      </w:r>
      <w:r w:rsidR="00BD32BB" w:rsidRPr="005238E6">
        <w:rPr>
          <w:rFonts w:cstheme="minorHAnsi"/>
          <w:b/>
          <w:bCs/>
          <w:sz w:val="28"/>
          <w:szCs w:val="28"/>
        </w:rPr>
        <w:t>Jihomoravsk</w:t>
      </w:r>
      <w:r w:rsidRPr="005238E6">
        <w:rPr>
          <w:rFonts w:cstheme="minorHAnsi"/>
          <w:b/>
          <w:bCs/>
          <w:sz w:val="28"/>
          <w:szCs w:val="28"/>
        </w:rPr>
        <w:t>ém</w:t>
      </w:r>
      <w:r w:rsidR="00BD32BB" w:rsidRPr="005238E6">
        <w:rPr>
          <w:rFonts w:cstheme="minorHAnsi"/>
          <w:b/>
          <w:bCs/>
          <w:sz w:val="28"/>
          <w:szCs w:val="28"/>
        </w:rPr>
        <w:t xml:space="preserve"> kraj</w:t>
      </w:r>
      <w:r w:rsidRPr="005238E6">
        <w:rPr>
          <w:rFonts w:cstheme="minorHAnsi"/>
          <w:b/>
          <w:bCs/>
          <w:sz w:val="28"/>
          <w:szCs w:val="28"/>
        </w:rPr>
        <w:t>i</w:t>
      </w:r>
    </w:p>
    <w:p w14:paraId="0DC09D46" w14:textId="77777777" w:rsidR="005238E6" w:rsidRPr="00495DCE" w:rsidRDefault="005238E6" w:rsidP="00BD32BB">
      <w:pPr>
        <w:rPr>
          <w:rFonts w:cstheme="minorHAnsi"/>
          <w:sz w:val="2"/>
          <w:szCs w:val="2"/>
        </w:rPr>
      </w:pPr>
    </w:p>
    <w:p w14:paraId="66F09A36" w14:textId="77777777" w:rsidR="005238E6" w:rsidRDefault="005238E6" w:rsidP="005238E6">
      <w:pPr>
        <w:spacing w:after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Ministerstv</w:t>
      </w:r>
      <w:r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o</w:t>
      </w: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vnitra </w:t>
      </w:r>
      <w:r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–</w:t>
      </w: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odbor</w:t>
      </w:r>
      <w:r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</w:t>
      </w:r>
      <w:r w:rsidRPr="005238E6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azylové a migrační politiky</w:t>
      </w:r>
    </w:p>
    <w:p w14:paraId="756A3A64" w14:textId="3758F943" w:rsidR="00BD32BB" w:rsidRPr="005238E6" w:rsidRDefault="00BD32BB" w:rsidP="005238E6">
      <w:pPr>
        <w:spacing w:after="0"/>
        <w:rPr>
          <w:rFonts w:cstheme="minorHAnsi"/>
        </w:rPr>
      </w:pPr>
      <w:r w:rsidRPr="005238E6">
        <w:rPr>
          <w:rFonts w:cstheme="minorHAnsi"/>
        </w:rPr>
        <w:t>Oddělení pobytu cizinců Jihomoravský kraj</w:t>
      </w:r>
    </w:p>
    <w:p w14:paraId="074F114E" w14:textId="4F81A815" w:rsidR="00BD32BB" w:rsidRPr="00495DCE" w:rsidRDefault="005238E6" w:rsidP="00495DCE">
      <w:pPr>
        <w:spacing w:after="0"/>
        <w:rPr>
          <w:rFonts w:cstheme="minorHAnsi"/>
        </w:rPr>
      </w:pPr>
      <w:r w:rsidRPr="00495DCE">
        <w:rPr>
          <w:rFonts w:cstheme="minorHAnsi"/>
        </w:rPr>
        <w:t>Pracoviště Brno</w:t>
      </w:r>
    </w:p>
    <w:p w14:paraId="2FE2D6A8" w14:textId="7E3118F3" w:rsidR="00495DCE" w:rsidRPr="005238E6" w:rsidRDefault="00495DCE" w:rsidP="00495DCE">
      <w:pPr>
        <w:spacing w:after="0"/>
        <w:rPr>
          <w:rFonts w:cstheme="minorHAnsi"/>
        </w:rPr>
      </w:pPr>
      <w:r>
        <w:rPr>
          <w:rFonts w:cstheme="minorHAnsi"/>
        </w:rPr>
        <w:t xml:space="preserve">Adresa: </w:t>
      </w:r>
      <w:proofErr w:type="spellStart"/>
      <w:r w:rsidRPr="005238E6">
        <w:rPr>
          <w:rFonts w:cstheme="minorHAnsi"/>
        </w:rPr>
        <w:t>Tuřanka</w:t>
      </w:r>
      <w:proofErr w:type="spellEnd"/>
      <w:r w:rsidRPr="005238E6">
        <w:rPr>
          <w:rFonts w:cstheme="minorHAnsi"/>
        </w:rPr>
        <w:t xml:space="preserve"> 1554/115b, 627 00 Brno</w:t>
      </w:r>
      <w:r w:rsidR="005F38BB">
        <w:t>-</w:t>
      </w:r>
      <w:r w:rsidRPr="00495DCE">
        <w:rPr>
          <w:rFonts w:cstheme="minorHAnsi"/>
        </w:rPr>
        <w:t>Slatina</w:t>
      </w:r>
      <w:r>
        <w:rPr>
          <w:rFonts w:cstheme="minorHAnsi"/>
        </w:rPr>
        <w:t xml:space="preserve"> </w:t>
      </w:r>
    </w:p>
    <w:p w14:paraId="319D9210" w14:textId="2E06171F" w:rsidR="00495DCE" w:rsidRPr="005238E6" w:rsidRDefault="00495DCE" w:rsidP="00495DC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t</w:t>
      </w:r>
      <w:r w:rsidRPr="005238E6">
        <w:rPr>
          <w:rFonts w:cstheme="minorHAnsi"/>
        </w:rPr>
        <w:t>el. 974 801 801 (informační a objednávací linka)</w:t>
      </w:r>
    </w:p>
    <w:p w14:paraId="6046AB9C" w14:textId="7BB2D76F" w:rsidR="00BD32BB" w:rsidRPr="005238E6" w:rsidRDefault="00495DCE" w:rsidP="00BD32BB">
      <w:pPr>
        <w:rPr>
          <w:rFonts w:cstheme="minorHAnsi"/>
        </w:rPr>
      </w:pPr>
      <w:r>
        <w:rPr>
          <w:rFonts w:cstheme="minorHAnsi"/>
        </w:rPr>
        <w:t>P</w:t>
      </w:r>
      <w:r w:rsidR="00BD32BB" w:rsidRPr="005238E6">
        <w:rPr>
          <w:rFonts w:cstheme="minorHAnsi"/>
        </w:rPr>
        <w:t>ůsobnost</w:t>
      </w:r>
      <w:r>
        <w:rPr>
          <w:rFonts w:cstheme="minorHAnsi"/>
        </w:rPr>
        <w:t xml:space="preserve"> v rámci Jihomoravského kraje – </w:t>
      </w:r>
      <w:r w:rsidR="00BD32BB" w:rsidRPr="005238E6">
        <w:rPr>
          <w:rFonts w:cstheme="minorHAnsi"/>
        </w:rPr>
        <w:t>okresy</w:t>
      </w:r>
      <w:r>
        <w:rPr>
          <w:rFonts w:cstheme="minorHAnsi"/>
        </w:rPr>
        <w:t xml:space="preserve"> </w:t>
      </w:r>
      <w:r w:rsidR="00BD32BB" w:rsidRPr="005238E6">
        <w:rPr>
          <w:rFonts w:cstheme="minorHAnsi"/>
        </w:rPr>
        <w:t xml:space="preserve">Brno-město, Brno-venkov, Vyškov, Blansko, </w:t>
      </w:r>
      <w:r>
        <w:rPr>
          <w:rFonts w:cstheme="minorHAnsi"/>
        </w:rPr>
        <w:br/>
        <w:t xml:space="preserve">                                                                             </w:t>
      </w:r>
      <w:r w:rsidR="00BD32BB" w:rsidRPr="005238E6">
        <w:rPr>
          <w:rFonts w:cstheme="minorHAnsi"/>
        </w:rPr>
        <w:t>Břeclav, Znojmo a Hodonín</w:t>
      </w:r>
      <w:r>
        <w:rPr>
          <w:rFonts w:cstheme="minorHAnsi"/>
        </w:rPr>
        <w:t>.</w:t>
      </w:r>
    </w:p>
    <w:p w14:paraId="0930E2B3" w14:textId="3BF45BB5" w:rsidR="00BD32BB" w:rsidRDefault="00495DCE" w:rsidP="00BD32BB">
      <w:pPr>
        <w:rPr>
          <w:rFonts w:cstheme="minorHAnsi"/>
        </w:rPr>
      </w:pPr>
      <w:r>
        <w:rPr>
          <w:rFonts w:cstheme="minorHAnsi"/>
        </w:rPr>
        <w:t xml:space="preserve">Webový odkaz: </w:t>
      </w:r>
      <w:hyperlink r:id="rId9" w:history="1">
        <w:r w:rsidRPr="000D6586">
          <w:rPr>
            <w:rStyle w:val="Hypertextovodkaz"/>
            <w:rFonts w:cstheme="minorHAnsi"/>
          </w:rPr>
          <w:t>https://www.mvcr.cz/clanek/pracoviste-mv-odboru-azylove-a-migracni-politiky-jihomoravsky-kraj.aspx</w:t>
        </w:r>
      </w:hyperlink>
      <w:r>
        <w:rPr>
          <w:rFonts w:cstheme="minorHAnsi"/>
        </w:rPr>
        <w:t xml:space="preserve"> </w:t>
      </w:r>
    </w:p>
    <w:p w14:paraId="5D142BFC" w14:textId="69E84021" w:rsidR="00495DCE" w:rsidRDefault="00495DCE" w:rsidP="00BD32BB">
      <w:pPr>
        <w:rPr>
          <w:rFonts w:cstheme="minorHAnsi"/>
        </w:rPr>
      </w:pPr>
    </w:p>
    <w:p w14:paraId="0DF12D2C" w14:textId="785EBC22" w:rsidR="00495DCE" w:rsidRDefault="00495DCE" w:rsidP="00BD32BB">
      <w:pPr>
        <w:rPr>
          <w:rFonts w:cstheme="minorHAnsi"/>
        </w:rPr>
      </w:pPr>
    </w:p>
    <w:p w14:paraId="65646BAC" w14:textId="77777777" w:rsidR="00495DCE" w:rsidRPr="005238E6" w:rsidRDefault="00495DCE" w:rsidP="00BD32BB">
      <w:pPr>
        <w:rPr>
          <w:rFonts w:cstheme="minorHAnsi"/>
        </w:rPr>
      </w:pPr>
    </w:p>
    <w:p w14:paraId="3C18576B" w14:textId="0CDE70D3" w:rsidR="00BD32BB" w:rsidRPr="005238E6" w:rsidRDefault="00BD32BB" w:rsidP="00BD32BB">
      <w:pPr>
        <w:rPr>
          <w:rFonts w:cstheme="minorHAnsi"/>
        </w:rPr>
      </w:pPr>
    </w:p>
    <w:p w14:paraId="4C9B1708" w14:textId="74CF7993" w:rsidR="00BD32BB" w:rsidRPr="005238E6" w:rsidRDefault="00BD32BB" w:rsidP="00BD32BB">
      <w:pPr>
        <w:rPr>
          <w:rFonts w:cstheme="minorHAnsi"/>
        </w:rPr>
      </w:pPr>
    </w:p>
    <w:p w14:paraId="5677FD47" w14:textId="543C76D1" w:rsidR="00BD32BB" w:rsidRPr="005238E6" w:rsidRDefault="00BD32BB" w:rsidP="00BD32BB">
      <w:pPr>
        <w:rPr>
          <w:rFonts w:cstheme="minorHAnsi"/>
        </w:rPr>
      </w:pPr>
    </w:p>
    <w:p w14:paraId="2EA70A97" w14:textId="594E1473" w:rsidR="00BD32BB" w:rsidRPr="005238E6" w:rsidRDefault="00BD32BB" w:rsidP="00BD32BB">
      <w:pPr>
        <w:rPr>
          <w:rFonts w:cstheme="minorHAnsi"/>
        </w:rPr>
      </w:pPr>
    </w:p>
    <w:p w14:paraId="23737890" w14:textId="1FE4FEA9" w:rsidR="00BD32BB" w:rsidRPr="005238E6" w:rsidRDefault="00BD32BB" w:rsidP="00BD32BB">
      <w:pPr>
        <w:rPr>
          <w:rFonts w:cstheme="minorHAnsi"/>
        </w:rPr>
      </w:pPr>
    </w:p>
    <w:p w14:paraId="2F0A64C6" w14:textId="3CC8CF6E" w:rsidR="00BD32BB" w:rsidRPr="005238E6" w:rsidRDefault="00BD32BB" w:rsidP="00BD32BB">
      <w:pPr>
        <w:rPr>
          <w:rFonts w:cstheme="minorHAnsi"/>
        </w:rPr>
      </w:pPr>
    </w:p>
    <w:sectPr w:rsidR="00BD32BB" w:rsidRPr="0052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4D40" w14:textId="77777777" w:rsidR="004E15DF" w:rsidRDefault="004E15DF" w:rsidP="00BD32BB">
      <w:pPr>
        <w:spacing w:after="0" w:line="240" w:lineRule="auto"/>
      </w:pPr>
      <w:r>
        <w:separator/>
      </w:r>
    </w:p>
  </w:endnote>
  <w:endnote w:type="continuationSeparator" w:id="0">
    <w:p w14:paraId="295BEC6C" w14:textId="77777777" w:rsidR="004E15DF" w:rsidRDefault="004E15DF" w:rsidP="00BD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5139" w14:textId="77777777" w:rsidR="004E15DF" w:rsidRDefault="004E15DF" w:rsidP="00BD32BB">
      <w:pPr>
        <w:spacing w:after="0" w:line="240" w:lineRule="auto"/>
      </w:pPr>
      <w:r>
        <w:separator/>
      </w:r>
    </w:p>
  </w:footnote>
  <w:footnote w:type="continuationSeparator" w:id="0">
    <w:p w14:paraId="161C7D6A" w14:textId="77777777" w:rsidR="004E15DF" w:rsidRDefault="004E15DF" w:rsidP="00BD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B"/>
    <w:rsid w:val="001B797D"/>
    <w:rsid w:val="0045528D"/>
    <w:rsid w:val="00495DCE"/>
    <w:rsid w:val="004E15DF"/>
    <w:rsid w:val="005238E6"/>
    <w:rsid w:val="005F38BB"/>
    <w:rsid w:val="008204E3"/>
    <w:rsid w:val="00BD32BB"/>
    <w:rsid w:val="00E94199"/>
    <w:rsid w:val="00E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2FAF"/>
  <w15:chartTrackingRefBased/>
  <w15:docId w15:val="{9465F56A-437D-4C64-9AE3-B74DEC5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3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D32B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D32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5D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5D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5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vcr.cz/clanek/pracoviste-mv-odboru-azylove-a-migracni-politiky-jihomoravsky-kraj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3" ma:contentTypeDescription="Vytvoří nový dokument" ma:contentTypeScope="" ma:versionID="4b1085d5b4e07ede20c6b1970c8370cd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4c23cb55b983b4c1a40539f8b634cf38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324DB-CFA3-404A-B7C7-B3941868E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B8DB6-37D5-419C-B86A-B021A85F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778D9-CBBE-42E7-A1F2-C7FC04336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 Kateřina</dc:creator>
  <cp:keywords/>
  <dc:description/>
  <cp:lastModifiedBy>Krátký Michal</cp:lastModifiedBy>
  <cp:revision>5</cp:revision>
  <cp:lastPrinted>2022-02-27T10:31:00Z</cp:lastPrinted>
  <dcterms:created xsi:type="dcterms:W3CDTF">2022-02-27T09:14:00Z</dcterms:created>
  <dcterms:modified xsi:type="dcterms:W3CDTF">2022-02-27T10:50:00Z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mayerova.katerina@kr-jihomoravsky.cz</vt:lpwstr>
  </property>
  <property fmtid="{D5CDD505-2E9C-101B-9397-08002B2CF9AE}" pid="5" name="MSIP_Label_690ebb53-23a2-471a-9c6e-17bd0d11311e_SetDate">
    <vt:lpwstr>2022-02-27T09:16:05.7467066Z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0cf3db4a-3c15-4207-beba-7231baf10386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